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86A" w:rsidRPr="00F846A1" w:rsidRDefault="00F846A1" w:rsidP="00FF27F4">
      <w:pPr>
        <w:jc w:val="center"/>
        <w:rPr>
          <w:rFonts w:ascii="TagirCTT" w:hAnsi="TagirCTT"/>
          <w:b/>
          <w:noProof/>
          <w:sz w:val="28"/>
        </w:rPr>
      </w:pPr>
      <w:r w:rsidRPr="00F846A1">
        <w:rPr>
          <w:rFonts w:ascii="TagirCTT" w:hAnsi="TagirCTT"/>
          <w:b/>
          <w:noProof/>
          <w:sz w:val="28"/>
        </w:rPr>
        <w:t xml:space="preserve">Смена лагеря </w:t>
      </w:r>
    </w:p>
    <w:p w:rsidR="00FF27F4" w:rsidRPr="00F846A1" w:rsidRDefault="00FF27F4" w:rsidP="00FF27F4">
      <w:pPr>
        <w:jc w:val="center"/>
        <w:rPr>
          <w:rFonts w:ascii="TagirCTT" w:hAnsi="TagirCTT"/>
          <w:b/>
          <w:sz w:val="28"/>
        </w:rPr>
      </w:pPr>
      <w:r w:rsidRPr="00F846A1">
        <w:rPr>
          <w:rFonts w:ascii="TagirCTT" w:hAnsi="TagirCTT"/>
          <w:b/>
          <w:noProof/>
          <w:sz w:val="28"/>
        </w:rPr>
        <w:drawing>
          <wp:inline distT="0" distB="0" distL="0" distR="0">
            <wp:extent cx="2524125" cy="463446"/>
            <wp:effectExtent l="19050" t="0" r="9525" b="0"/>
            <wp:docPr id="2" name="Рисунок 1" descr="http://i.orelireshka-kiev.ru/u/ec/75a8105f1e11e390ae799db4853424/-/get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orelireshka-kiev.ru/u/ec/75a8105f1e11e390ae799db4853424/-/getImag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4338" t="29968" r="25166" b="523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463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7F4" w:rsidRDefault="00FF27F4" w:rsidP="00FF27F4">
      <w:pPr>
        <w:jc w:val="center"/>
        <w:rPr>
          <w:rFonts w:ascii="TagirCTT" w:hAnsi="TagirCTT"/>
          <w:b/>
          <w:sz w:val="28"/>
        </w:rPr>
      </w:pPr>
      <w:r w:rsidRPr="00F846A1">
        <w:rPr>
          <w:rFonts w:ascii="TagirCTT" w:hAnsi="TagirCTT"/>
          <w:b/>
          <w:sz w:val="28"/>
        </w:rPr>
        <w:t>раскрывает подробности</w:t>
      </w:r>
      <w:r w:rsidR="00F846A1">
        <w:rPr>
          <w:rFonts w:ascii="TagirCTT" w:hAnsi="TagirCTT"/>
          <w:b/>
          <w:sz w:val="28"/>
        </w:rPr>
        <w:t>!</w:t>
      </w:r>
    </w:p>
    <w:p w:rsidR="00F846A1" w:rsidRPr="00F3234C" w:rsidRDefault="00F846A1" w:rsidP="00F846A1">
      <w:pPr>
        <w:ind w:firstLine="709"/>
        <w:jc w:val="both"/>
        <w:rPr>
          <w:rFonts w:ascii="TagirCTT" w:hAnsi="TagirCTT"/>
          <w:sz w:val="28"/>
        </w:rPr>
      </w:pPr>
      <w:r w:rsidRPr="00F3234C">
        <w:rPr>
          <w:rFonts w:ascii="TagirCTT" w:hAnsi="TagirCTT"/>
          <w:sz w:val="28"/>
        </w:rPr>
        <w:t>Почти 40 ребят изъявили желание посещать лагерь на базе ЦВР «Юность». Было сформировано два отряда: 1 отряд – «Веселые ребята», 2 отряд – «</w:t>
      </w:r>
      <w:proofErr w:type="spellStart"/>
      <w:r w:rsidRPr="00F3234C">
        <w:rPr>
          <w:rFonts w:ascii="TagirCTT" w:hAnsi="TagirCTT"/>
          <w:sz w:val="28"/>
        </w:rPr>
        <w:t>Апельсинки</w:t>
      </w:r>
      <w:proofErr w:type="spellEnd"/>
      <w:r w:rsidRPr="00F3234C">
        <w:rPr>
          <w:rFonts w:ascii="TagirCTT" w:hAnsi="TagirCTT"/>
          <w:sz w:val="28"/>
        </w:rPr>
        <w:t>». Ребят ожидало ежедневное увлекательное путешествие по разным городам России</w:t>
      </w:r>
      <w:r w:rsidR="00090AFE" w:rsidRPr="00F3234C">
        <w:rPr>
          <w:rFonts w:ascii="TagirCTT" w:hAnsi="TagirCTT"/>
          <w:sz w:val="28"/>
        </w:rPr>
        <w:t>.</w:t>
      </w:r>
    </w:p>
    <w:p w:rsidR="00090AFE" w:rsidRPr="00F3234C" w:rsidRDefault="00090AFE" w:rsidP="00F846A1">
      <w:pPr>
        <w:ind w:firstLine="709"/>
        <w:jc w:val="both"/>
        <w:rPr>
          <w:rFonts w:ascii="TagirCTT" w:hAnsi="TagirCTT"/>
          <w:sz w:val="28"/>
        </w:rPr>
      </w:pPr>
      <w:r w:rsidRPr="00F3234C">
        <w:rPr>
          <w:rFonts w:ascii="TagirCTT" w:hAnsi="TagirCTT"/>
          <w:sz w:val="28"/>
        </w:rPr>
        <w:t xml:space="preserve">В первый день прошел экскурс в историю России с древнейших времен до наших дней, мероприятие под названием «Я и ты – мы из России». </w:t>
      </w:r>
      <w:r w:rsidR="00ED3C01">
        <w:rPr>
          <w:rFonts w:ascii="TagirCTT" w:hAnsi="TagirCTT"/>
          <w:sz w:val="28"/>
        </w:rPr>
        <w:t>Воспитатель 1 отряда</w:t>
      </w:r>
      <w:r w:rsidRPr="00F3234C">
        <w:rPr>
          <w:rFonts w:ascii="TagirCTT" w:hAnsi="TagirCTT"/>
          <w:sz w:val="28"/>
        </w:rPr>
        <w:t xml:space="preserve"> Редькина Н.В. совместно с руководителем ансамбля песни и та</w:t>
      </w:r>
      <w:r w:rsidR="001E3B9F" w:rsidRPr="00F3234C">
        <w:rPr>
          <w:rFonts w:ascii="TagirCTT" w:hAnsi="TagirCTT"/>
          <w:sz w:val="28"/>
        </w:rPr>
        <w:t xml:space="preserve">нца «Славница» </w:t>
      </w:r>
      <w:r w:rsidR="005612BB" w:rsidRPr="00F3234C">
        <w:rPr>
          <w:rFonts w:ascii="TagirCTT" w:hAnsi="TagirCTT"/>
          <w:sz w:val="28"/>
        </w:rPr>
        <w:t xml:space="preserve">Осинцевой А.В. </w:t>
      </w:r>
      <w:r w:rsidR="001E3B9F" w:rsidRPr="00F3234C">
        <w:rPr>
          <w:rFonts w:ascii="TagirCTT" w:hAnsi="TagirCTT"/>
          <w:sz w:val="28"/>
        </w:rPr>
        <w:t xml:space="preserve">познакомили ребят с обычаями русского народа, солисты ансамбля пели обрядовые песни, продемонстрировали русские народные костюмы, а так же ребята </w:t>
      </w:r>
      <w:r w:rsidR="006721A4" w:rsidRPr="00F3234C">
        <w:rPr>
          <w:rFonts w:ascii="TagirCTT" w:hAnsi="TagirCTT"/>
          <w:sz w:val="28"/>
        </w:rPr>
        <w:t>играли в русские народные игры</w:t>
      </w:r>
      <w:r w:rsidR="001E3B9F" w:rsidRPr="00F3234C">
        <w:rPr>
          <w:rFonts w:ascii="TagirCTT" w:hAnsi="TagirCTT"/>
          <w:sz w:val="28"/>
        </w:rPr>
        <w:t>.</w:t>
      </w:r>
    </w:p>
    <w:p w:rsidR="006721A4" w:rsidRDefault="00D97E60" w:rsidP="00F846A1">
      <w:pPr>
        <w:ind w:firstLine="709"/>
        <w:jc w:val="both"/>
        <w:rPr>
          <w:rFonts w:ascii="TagirCTT" w:hAnsi="TagirCTT"/>
          <w:sz w:val="28"/>
        </w:rPr>
      </w:pPr>
      <w:r>
        <w:rPr>
          <w:rFonts w:ascii="TagirCTT" w:hAnsi="TagirCTT"/>
          <w:sz w:val="28"/>
        </w:rPr>
        <w:t>Во</w:t>
      </w:r>
      <w:r w:rsidR="006721A4" w:rsidRPr="00F3234C">
        <w:rPr>
          <w:rFonts w:ascii="TagirCTT" w:hAnsi="TagirCTT"/>
          <w:sz w:val="28"/>
        </w:rPr>
        <w:t xml:space="preserve"> второй день ребята путешествовали по «Золотому кольцу» России</w:t>
      </w:r>
      <w:proofErr w:type="gramStart"/>
      <w:r w:rsidR="006721A4" w:rsidRPr="00F3234C">
        <w:rPr>
          <w:rFonts w:ascii="TagirCTT" w:hAnsi="TagirCTT"/>
          <w:sz w:val="28"/>
        </w:rPr>
        <w:t>.</w:t>
      </w:r>
      <w:proofErr w:type="gramEnd"/>
      <w:r w:rsidR="006721A4" w:rsidRPr="00F3234C">
        <w:rPr>
          <w:rFonts w:ascii="TagirCTT" w:hAnsi="TagirCTT"/>
          <w:sz w:val="28"/>
        </w:rPr>
        <w:t xml:space="preserve"> </w:t>
      </w:r>
      <w:r w:rsidR="00ED3C01">
        <w:rPr>
          <w:rFonts w:ascii="TagirCTT" w:hAnsi="TagirCTT"/>
          <w:sz w:val="28"/>
        </w:rPr>
        <w:t>Воспитатель 1 отряда Куракина Е.Н. познакомила ребят</w:t>
      </w:r>
      <w:r w:rsidR="005612BB" w:rsidRPr="00F3234C">
        <w:rPr>
          <w:rFonts w:ascii="TagirCTT" w:hAnsi="TagirCTT"/>
          <w:sz w:val="28"/>
        </w:rPr>
        <w:t xml:space="preserve"> с древними городами, их достоинствами</w:t>
      </w:r>
      <w:r w:rsidR="00E830A6" w:rsidRPr="00F3234C">
        <w:rPr>
          <w:rFonts w:ascii="TagirCTT" w:hAnsi="TagirCTT"/>
          <w:sz w:val="28"/>
        </w:rPr>
        <w:t xml:space="preserve">, </w:t>
      </w:r>
      <w:r w:rsidR="00F3234C" w:rsidRPr="00F3234C">
        <w:rPr>
          <w:rFonts w:ascii="TagirCTT" w:hAnsi="TagirCTT"/>
          <w:sz w:val="28"/>
        </w:rPr>
        <w:t xml:space="preserve">а </w:t>
      </w:r>
      <w:r w:rsidR="00E830A6" w:rsidRPr="00F3234C">
        <w:rPr>
          <w:rFonts w:ascii="TagirCTT" w:hAnsi="TagirCTT"/>
          <w:sz w:val="28"/>
        </w:rPr>
        <w:t xml:space="preserve">так же </w:t>
      </w:r>
      <w:r w:rsidR="005612BB" w:rsidRPr="00F3234C">
        <w:rPr>
          <w:rFonts w:ascii="TagirCTT" w:hAnsi="TagirCTT"/>
          <w:sz w:val="28"/>
        </w:rPr>
        <w:t xml:space="preserve">у </w:t>
      </w:r>
      <w:r w:rsidR="00F3234C" w:rsidRPr="00F3234C">
        <w:rPr>
          <w:rFonts w:ascii="TagirCTT" w:hAnsi="TagirCTT"/>
          <w:sz w:val="28"/>
        </w:rPr>
        <w:t>них</w:t>
      </w:r>
      <w:r w:rsidR="005612BB" w:rsidRPr="00F3234C">
        <w:rPr>
          <w:rFonts w:ascii="TagirCTT" w:hAnsi="TagirCTT"/>
          <w:sz w:val="28"/>
        </w:rPr>
        <w:t xml:space="preserve"> была возможность поиграть</w:t>
      </w:r>
      <w:r w:rsidR="00E830A6" w:rsidRPr="00F3234C">
        <w:rPr>
          <w:rFonts w:ascii="TagirCTT" w:hAnsi="TagirCTT"/>
          <w:sz w:val="28"/>
        </w:rPr>
        <w:t xml:space="preserve"> в игры, которые особенно любит население этих городов.</w:t>
      </w:r>
    </w:p>
    <w:p w:rsidR="00F3234C" w:rsidRDefault="00F3234C" w:rsidP="00F846A1">
      <w:pPr>
        <w:ind w:firstLine="709"/>
        <w:jc w:val="both"/>
        <w:rPr>
          <w:rFonts w:ascii="TagirCTT" w:hAnsi="TagirCTT"/>
          <w:sz w:val="28"/>
        </w:rPr>
      </w:pPr>
      <w:r>
        <w:rPr>
          <w:rFonts w:ascii="TagirCTT" w:hAnsi="TagirCTT"/>
          <w:sz w:val="28"/>
        </w:rPr>
        <w:t>На третий день лагеря ребят ожидала геополитическая викторина «Крымский ветер» с демонстрацией костюмов крымских татар</w:t>
      </w:r>
      <w:r w:rsidR="00ED3C01">
        <w:rPr>
          <w:rFonts w:ascii="TagirCTT" w:hAnsi="TagirCTT"/>
          <w:sz w:val="28"/>
        </w:rPr>
        <w:t xml:space="preserve">, подготовленная </w:t>
      </w:r>
      <w:r w:rsidR="00D121D5">
        <w:rPr>
          <w:rFonts w:ascii="TagirCTT" w:hAnsi="TagirCTT"/>
          <w:sz w:val="28"/>
        </w:rPr>
        <w:t>воспитателем 2 отряда Косовой С.В.</w:t>
      </w:r>
      <w:r w:rsidR="00D97E60">
        <w:rPr>
          <w:rFonts w:ascii="TagirCTT" w:hAnsi="TagirCTT"/>
          <w:sz w:val="28"/>
        </w:rPr>
        <w:t xml:space="preserve"> </w:t>
      </w:r>
      <w:r w:rsidR="00D97E60" w:rsidRPr="00D97E60">
        <w:rPr>
          <w:rFonts w:ascii="TagirCTT" w:hAnsi="TagirCTT" w:cs="Arial"/>
          <w:sz w:val="28"/>
          <w:szCs w:val="26"/>
          <w:shd w:val="clear" w:color="auto" w:fill="FFFFFF"/>
        </w:rPr>
        <w:t>Крым традиционно считается регионом, благоприятным для ветроэнергетики</w:t>
      </w:r>
      <w:r w:rsidR="00D97E60">
        <w:rPr>
          <w:rFonts w:ascii="TagirCTT" w:hAnsi="TagirCTT" w:cs="Arial"/>
          <w:sz w:val="28"/>
          <w:szCs w:val="26"/>
          <w:shd w:val="clear" w:color="auto" w:fill="FFFFFF"/>
        </w:rPr>
        <w:t xml:space="preserve">, поэтому </w:t>
      </w:r>
      <w:r w:rsidR="00D97E60">
        <w:rPr>
          <w:rFonts w:ascii="TagirCTT" w:hAnsi="TagirCTT"/>
          <w:sz w:val="28"/>
        </w:rPr>
        <w:t xml:space="preserve">каждый участник мероприятия изготовил методом оригами макет ветровой мельницы. </w:t>
      </w:r>
    </w:p>
    <w:p w:rsidR="00F3234C" w:rsidRDefault="00F3234C" w:rsidP="00F846A1">
      <w:pPr>
        <w:ind w:firstLine="709"/>
        <w:jc w:val="both"/>
        <w:rPr>
          <w:rFonts w:ascii="TagirCTT" w:hAnsi="TagirCTT"/>
          <w:sz w:val="28"/>
        </w:rPr>
      </w:pPr>
      <w:r>
        <w:rPr>
          <w:rFonts w:ascii="TagirCTT" w:hAnsi="TagirCTT"/>
          <w:sz w:val="28"/>
        </w:rPr>
        <w:t xml:space="preserve">На четвертый день </w:t>
      </w:r>
      <w:r w:rsidR="00D121D5">
        <w:rPr>
          <w:rFonts w:ascii="TagirCTT" w:hAnsi="TagirCTT"/>
          <w:sz w:val="28"/>
        </w:rPr>
        <w:t xml:space="preserve">воспитателем 2 отряда Коневым А.В. </w:t>
      </w:r>
      <w:r>
        <w:rPr>
          <w:rFonts w:ascii="TagirCTT" w:hAnsi="TagirCTT"/>
          <w:sz w:val="28"/>
        </w:rPr>
        <w:t>для ребят был организован «День творчества», в течени</w:t>
      </w:r>
      <w:r w:rsidR="00D97E60">
        <w:rPr>
          <w:rFonts w:ascii="TagirCTT" w:hAnsi="TagirCTT"/>
          <w:sz w:val="28"/>
        </w:rPr>
        <w:t>е</w:t>
      </w:r>
      <w:r>
        <w:rPr>
          <w:rFonts w:ascii="TagirCTT" w:hAnsi="TagirCTT"/>
          <w:sz w:val="28"/>
        </w:rPr>
        <w:t xml:space="preserve"> всего мероприятия ребята смогли в очередной раз поразить своими талантами</w:t>
      </w:r>
      <w:r w:rsidR="00D97E60">
        <w:rPr>
          <w:rFonts w:ascii="TagirCTT" w:hAnsi="TagirCTT"/>
          <w:sz w:val="28"/>
        </w:rPr>
        <w:t xml:space="preserve"> своих сверстников и педагогов. </w:t>
      </w:r>
      <w:r w:rsidR="00664598">
        <w:rPr>
          <w:rFonts w:ascii="TagirCTT" w:hAnsi="TagirCTT"/>
          <w:sz w:val="28"/>
        </w:rPr>
        <w:t>Участники смены</w:t>
      </w:r>
      <w:r w:rsidR="00D97E60">
        <w:rPr>
          <w:rFonts w:ascii="TagirCTT" w:hAnsi="TagirCTT"/>
          <w:sz w:val="28"/>
        </w:rPr>
        <w:t xml:space="preserve"> сочиняли смешные стихотворения, рисовали</w:t>
      </w:r>
      <w:r w:rsidR="00ED3C01">
        <w:rPr>
          <w:rFonts w:ascii="TagirCTT" w:hAnsi="TagirCTT"/>
          <w:sz w:val="28"/>
        </w:rPr>
        <w:t xml:space="preserve"> несуществующих животных, смогли поработать модельерами, изготовив наряд для девочек своего отряда, а так же была возможность представить </w:t>
      </w:r>
      <w:r w:rsidR="00ED3C01">
        <w:rPr>
          <w:rFonts w:ascii="TagirCTT" w:hAnsi="TagirCTT"/>
          <w:sz w:val="28"/>
        </w:rPr>
        <w:lastRenderedPageBreak/>
        <w:t>девиз своего отряда необычно и интересно. Со всеми заданиями ребята справились отлично.</w:t>
      </w:r>
    </w:p>
    <w:p w:rsidR="00D121D5" w:rsidRDefault="00ED3C01" w:rsidP="00F846A1">
      <w:pPr>
        <w:ind w:firstLine="709"/>
        <w:jc w:val="both"/>
        <w:rPr>
          <w:rFonts w:ascii="TagirCTT" w:hAnsi="TagirCTT" w:cs="Times New Roman"/>
          <w:sz w:val="28"/>
        </w:rPr>
      </w:pPr>
      <w:r w:rsidRPr="00ED3C01">
        <w:rPr>
          <w:rFonts w:ascii="TagirCTT" w:hAnsi="TagirCTT"/>
          <w:sz w:val="28"/>
        </w:rPr>
        <w:t>Пятый день был заключительным дн</w:t>
      </w:r>
      <w:r>
        <w:rPr>
          <w:rFonts w:ascii="TagirCTT" w:hAnsi="TagirCTT" w:cs="Times New Roman"/>
          <w:sz w:val="28"/>
        </w:rPr>
        <w:t xml:space="preserve">ем работы лагеря. Педагогами был организован </w:t>
      </w:r>
      <w:r w:rsidR="00664598">
        <w:rPr>
          <w:rFonts w:ascii="TagirCTT" w:hAnsi="TagirCTT" w:cs="Times New Roman"/>
          <w:sz w:val="28"/>
        </w:rPr>
        <w:t>итоговый</w:t>
      </w:r>
      <w:r w:rsidR="00D121D5">
        <w:rPr>
          <w:rFonts w:ascii="TagirCTT" w:hAnsi="TagirCTT" w:cs="Times New Roman"/>
          <w:sz w:val="28"/>
        </w:rPr>
        <w:t xml:space="preserve"> концерт. На нем были показаны результаты работы на кружках во время работы лагеря</w:t>
      </w:r>
      <w:proofErr w:type="gramStart"/>
      <w:r w:rsidR="00D121D5">
        <w:rPr>
          <w:rFonts w:ascii="TagirCTT" w:hAnsi="TagirCTT" w:cs="Times New Roman"/>
          <w:sz w:val="28"/>
        </w:rPr>
        <w:t>.</w:t>
      </w:r>
      <w:proofErr w:type="gramEnd"/>
      <w:r w:rsidR="00D121D5">
        <w:rPr>
          <w:rFonts w:ascii="TagirCTT" w:hAnsi="TagirCTT" w:cs="Times New Roman"/>
          <w:sz w:val="28"/>
        </w:rPr>
        <w:t xml:space="preserve"> Под руководством педагога дополнительного образования Глебовой Е.Г дети изготовили панно «Летняя поляна»</w:t>
      </w:r>
      <w:r w:rsidR="00975DA7">
        <w:rPr>
          <w:rFonts w:ascii="TagirCTT" w:hAnsi="TagirCTT" w:cs="Times New Roman"/>
          <w:sz w:val="28"/>
        </w:rPr>
        <w:t>, на кружке «</w:t>
      </w:r>
      <w:proofErr w:type="spellStart"/>
      <w:r w:rsidR="00975DA7">
        <w:rPr>
          <w:rFonts w:ascii="TagirCTT" w:hAnsi="TagirCTT" w:cs="Times New Roman"/>
          <w:sz w:val="28"/>
        </w:rPr>
        <w:t>Мультирум</w:t>
      </w:r>
      <w:proofErr w:type="spellEnd"/>
      <w:r w:rsidR="00975DA7">
        <w:rPr>
          <w:rFonts w:ascii="TagirCTT" w:hAnsi="TagirCTT" w:cs="Times New Roman"/>
          <w:sz w:val="28"/>
        </w:rPr>
        <w:t>» под руководством педагога дополнительного образования Зайцевой А.И.</w:t>
      </w:r>
      <w:r w:rsidR="00D121D5">
        <w:rPr>
          <w:rFonts w:ascii="TagirCTT" w:hAnsi="TagirCTT" w:cs="Times New Roman"/>
          <w:sz w:val="28"/>
        </w:rPr>
        <w:t xml:space="preserve"> </w:t>
      </w:r>
      <w:r w:rsidR="00975DA7">
        <w:rPr>
          <w:rFonts w:ascii="TagirCTT" w:hAnsi="TagirCTT" w:cs="Times New Roman"/>
          <w:sz w:val="28"/>
        </w:rPr>
        <w:t>ребятами был подготовлен короткометражный мультфильм «Мы – друзья!»</w:t>
      </w:r>
      <w:proofErr w:type="gramStart"/>
      <w:r w:rsidR="00975DA7">
        <w:rPr>
          <w:rFonts w:ascii="TagirCTT" w:hAnsi="TagirCTT" w:cs="Times New Roman"/>
          <w:sz w:val="28"/>
        </w:rPr>
        <w:t>.</w:t>
      </w:r>
      <w:proofErr w:type="gramEnd"/>
      <w:r w:rsidR="00975DA7">
        <w:rPr>
          <w:rFonts w:ascii="TagirCTT" w:hAnsi="TagirCTT" w:cs="Times New Roman"/>
          <w:sz w:val="28"/>
        </w:rPr>
        <w:t xml:space="preserve"> А </w:t>
      </w:r>
      <w:r w:rsidR="00920AED">
        <w:rPr>
          <w:rFonts w:ascii="TagirCTT" w:hAnsi="TagirCTT" w:cs="Times New Roman"/>
          <w:sz w:val="28"/>
        </w:rPr>
        <w:t xml:space="preserve">так же девочки </w:t>
      </w:r>
      <w:r w:rsidR="00975DA7">
        <w:rPr>
          <w:rFonts w:ascii="TagirCTT" w:hAnsi="TagirCTT" w:cs="Times New Roman"/>
          <w:sz w:val="28"/>
        </w:rPr>
        <w:t>двух отрядов под руководством педагога дополнительного образования Грек Н.А, подготовили два замечательных танцевальных номера: «Здесь стоять опасно!» и «Африканский». Номера сопровождались костюмами в тематику танца. А так же ребята занимались на таких кружках как «Самооборона»</w:t>
      </w:r>
      <w:r w:rsidR="00920AED">
        <w:rPr>
          <w:rFonts w:ascii="TagirCTT" w:hAnsi="TagirCTT" w:cs="Times New Roman"/>
          <w:sz w:val="28"/>
        </w:rPr>
        <w:t xml:space="preserve">, под руководством педагога дополнительного образования </w:t>
      </w:r>
      <w:proofErr w:type="spellStart"/>
      <w:r w:rsidR="00920AED">
        <w:rPr>
          <w:rFonts w:ascii="TagirCTT" w:hAnsi="TagirCTT" w:cs="Times New Roman"/>
          <w:sz w:val="28"/>
        </w:rPr>
        <w:t>Тимаева</w:t>
      </w:r>
      <w:proofErr w:type="spellEnd"/>
      <w:r w:rsidR="00920AED">
        <w:rPr>
          <w:rFonts w:ascii="TagirCTT" w:hAnsi="TagirCTT" w:cs="Times New Roman"/>
          <w:sz w:val="28"/>
        </w:rPr>
        <w:t xml:space="preserve"> С.Н.; футбол, под руководством педагога дополнительного образования </w:t>
      </w:r>
      <w:proofErr w:type="spellStart"/>
      <w:r w:rsidR="00920AED">
        <w:rPr>
          <w:rFonts w:ascii="TagirCTT" w:hAnsi="TagirCTT" w:cs="Times New Roman"/>
          <w:sz w:val="28"/>
        </w:rPr>
        <w:t>Лагунова</w:t>
      </w:r>
      <w:proofErr w:type="spellEnd"/>
      <w:r w:rsidR="00920AED">
        <w:rPr>
          <w:rFonts w:ascii="TagirCTT" w:hAnsi="TagirCTT" w:cs="Times New Roman"/>
          <w:sz w:val="28"/>
        </w:rPr>
        <w:t xml:space="preserve"> В.В.</w:t>
      </w:r>
    </w:p>
    <w:p w:rsidR="00920AED" w:rsidRDefault="00920AED" w:rsidP="00F846A1">
      <w:pPr>
        <w:ind w:firstLine="709"/>
        <w:jc w:val="both"/>
        <w:rPr>
          <w:rFonts w:ascii="TagirCTT" w:hAnsi="TagirCTT" w:cs="Times New Roman"/>
          <w:sz w:val="28"/>
        </w:rPr>
      </w:pPr>
      <w:r>
        <w:rPr>
          <w:rFonts w:ascii="TagirCTT" w:hAnsi="TagirCTT" w:cs="Times New Roman"/>
          <w:sz w:val="28"/>
        </w:rPr>
        <w:t xml:space="preserve">На заключительном концерте ребятам было сказано напутственное слово начальником лагеря Гусейновой И.С., вручены сертификаты участника смены лагеря «Орел и </w:t>
      </w:r>
      <w:proofErr w:type="gramStart"/>
      <w:r>
        <w:rPr>
          <w:rFonts w:ascii="TagirCTT" w:hAnsi="TagirCTT" w:cs="Times New Roman"/>
          <w:sz w:val="28"/>
        </w:rPr>
        <w:t>решка</w:t>
      </w:r>
      <w:proofErr w:type="gramEnd"/>
      <w:r>
        <w:rPr>
          <w:rFonts w:ascii="TagirCTT" w:hAnsi="TagirCTT" w:cs="Times New Roman"/>
          <w:sz w:val="28"/>
        </w:rPr>
        <w:t>».</w:t>
      </w:r>
    </w:p>
    <w:p w:rsidR="00920AED" w:rsidRDefault="00A06630" w:rsidP="00F846A1">
      <w:pPr>
        <w:ind w:firstLine="709"/>
        <w:jc w:val="both"/>
        <w:rPr>
          <w:rFonts w:ascii="TagirCTT" w:hAnsi="TagirCTT" w:cs="Times New Roman"/>
          <w:sz w:val="28"/>
        </w:rPr>
      </w:pPr>
      <w:r>
        <w:rPr>
          <w:rFonts w:ascii="TagirCTT" w:hAnsi="TagirCTT" w:cs="Times New Roman"/>
          <w:sz w:val="28"/>
        </w:rPr>
        <w:t>По итогам проведенного анкетирования среди ребят, все остались довольны работой воспитателей и работы лагеря в целом, большая часть ребят изъявили желание снова прийти к нам</w:t>
      </w:r>
      <w:r w:rsidR="00FC747F">
        <w:rPr>
          <w:rFonts w:ascii="TagirCTT" w:hAnsi="TagirCTT" w:cs="Times New Roman"/>
          <w:sz w:val="28"/>
        </w:rPr>
        <w:t xml:space="preserve"> в лагерь.</w:t>
      </w:r>
    </w:p>
    <w:p w:rsidR="000D6FAA" w:rsidRPr="00FC747F" w:rsidRDefault="00FC747F" w:rsidP="00FC747F">
      <w:pPr>
        <w:ind w:firstLine="709"/>
        <w:jc w:val="center"/>
        <w:rPr>
          <w:rFonts w:ascii="TagirCTT" w:hAnsi="TagirCTT" w:cs="Times New Roman"/>
          <w:sz w:val="28"/>
        </w:rPr>
      </w:pPr>
      <w:r>
        <w:rPr>
          <w:rFonts w:ascii="TagirCTT" w:hAnsi="TagirCTT" w:cs="Times New Roman"/>
          <w:sz w:val="28"/>
        </w:rPr>
        <w:t>Ребята! Мы вас ждем!</w:t>
      </w:r>
    </w:p>
    <w:p w:rsidR="00F846A1" w:rsidRPr="00ED3C01" w:rsidRDefault="00F846A1" w:rsidP="00F846A1">
      <w:pPr>
        <w:ind w:firstLine="709"/>
        <w:jc w:val="both"/>
        <w:rPr>
          <w:rFonts w:ascii="TagirCTT" w:hAnsi="TagirCTT"/>
          <w:b/>
          <w:sz w:val="28"/>
        </w:rPr>
      </w:pPr>
    </w:p>
    <w:p w:rsidR="00FF27F4" w:rsidRPr="00ED3C01" w:rsidRDefault="00FF27F4">
      <w:pPr>
        <w:rPr>
          <w:rFonts w:ascii="TagirCTT" w:hAnsi="TagirCTT"/>
        </w:rPr>
      </w:pPr>
    </w:p>
    <w:sectPr w:rsidR="00FF27F4" w:rsidRPr="00ED3C01" w:rsidSect="00225950">
      <w:pgSz w:w="11906" w:h="16838"/>
      <w:pgMar w:top="709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agirCT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27F4"/>
    <w:rsid w:val="00090AFE"/>
    <w:rsid w:val="000D6FAA"/>
    <w:rsid w:val="001E3B9F"/>
    <w:rsid w:val="00225950"/>
    <w:rsid w:val="005612BB"/>
    <w:rsid w:val="00664598"/>
    <w:rsid w:val="006721A4"/>
    <w:rsid w:val="00920AED"/>
    <w:rsid w:val="00975DA7"/>
    <w:rsid w:val="00A06630"/>
    <w:rsid w:val="00AB086A"/>
    <w:rsid w:val="00D121D5"/>
    <w:rsid w:val="00D97E60"/>
    <w:rsid w:val="00E830A6"/>
    <w:rsid w:val="00ED3C01"/>
    <w:rsid w:val="00F3234C"/>
    <w:rsid w:val="00F846A1"/>
    <w:rsid w:val="00FC747F"/>
    <w:rsid w:val="00FF2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27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SOHO</Company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2016-11-05T02:21:00Z</dcterms:created>
  <dcterms:modified xsi:type="dcterms:W3CDTF">2016-11-07T00:02:00Z</dcterms:modified>
</cp:coreProperties>
</file>